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1DBD" w14:textId="72F1161F" w:rsidR="000025F1" w:rsidRDefault="000025F1" w:rsidP="000B05C5">
      <w:pPr>
        <w:rPr>
          <w:rFonts w:ascii="Ink Free" w:hAnsi="Ink Free"/>
          <w:b/>
          <w:bCs/>
          <w:color w:val="4EA72E" w:themeColor="accent6"/>
          <w:sz w:val="32"/>
          <w:szCs w:val="32"/>
        </w:rPr>
      </w:pPr>
      <w:r>
        <w:rPr>
          <w:rFonts w:ascii="Ink Free" w:hAnsi="Ink Free"/>
          <w:b/>
          <w:bCs/>
          <w:noProof/>
          <w:color w:val="4EA72E" w:themeColor="accent6"/>
          <w:sz w:val="32"/>
          <w:szCs w:val="32"/>
        </w:rPr>
        <mc:AlternateContent>
          <mc:Choice Requires="wps">
            <w:drawing>
              <wp:anchor distT="0" distB="0" distL="114300" distR="114300" simplePos="0" relativeHeight="251661312" behindDoc="0" locked="0" layoutInCell="1" allowOverlap="1" wp14:anchorId="25EA8C17" wp14:editId="0C7CC196">
                <wp:simplePos x="0" y="0"/>
                <wp:positionH relativeFrom="column">
                  <wp:posOffset>9525</wp:posOffset>
                </wp:positionH>
                <wp:positionV relativeFrom="paragraph">
                  <wp:posOffset>-333375</wp:posOffset>
                </wp:positionV>
                <wp:extent cx="6638925" cy="447675"/>
                <wp:effectExtent l="0" t="0" r="28575" b="28575"/>
                <wp:wrapNone/>
                <wp:docPr id="438533856" name="Text Box 5"/>
                <wp:cNvGraphicFramePr/>
                <a:graphic xmlns:a="http://schemas.openxmlformats.org/drawingml/2006/main">
                  <a:graphicData uri="http://schemas.microsoft.com/office/word/2010/wordprocessingShape">
                    <wps:wsp>
                      <wps:cNvSpPr txBox="1"/>
                      <wps:spPr>
                        <a:xfrm>
                          <a:off x="0" y="0"/>
                          <a:ext cx="6638925" cy="447675"/>
                        </a:xfrm>
                        <a:prstGeom prst="rect">
                          <a:avLst/>
                        </a:prstGeom>
                        <a:solidFill>
                          <a:schemeClr val="lt1"/>
                        </a:solidFill>
                        <a:ln w="6350">
                          <a:solidFill>
                            <a:prstClr val="black"/>
                          </a:solidFill>
                        </a:ln>
                      </wps:spPr>
                      <wps:txbx>
                        <w:txbxContent>
                          <w:p w14:paraId="1BD10F8E" w14:textId="40F56C7C" w:rsidR="000025F1" w:rsidRPr="00B42850" w:rsidRDefault="000025F1" w:rsidP="000025F1">
                            <w:pPr>
                              <w:jc w:val="center"/>
                              <w:rPr>
                                <w:rFonts w:ascii="Ink Free" w:hAnsi="Ink Free"/>
                                <w:b/>
                                <w:bCs/>
                                <w:color w:val="3A7C22" w:themeColor="accent6" w:themeShade="BF"/>
                                <w:sz w:val="40"/>
                                <w:szCs w:val="40"/>
                              </w:rPr>
                            </w:pPr>
                            <w:r w:rsidRPr="00B42850">
                              <w:rPr>
                                <w:rFonts w:ascii="Ink Free" w:hAnsi="Ink Free"/>
                                <w:b/>
                                <w:bCs/>
                                <w:color w:val="3A7C22" w:themeColor="accent6" w:themeShade="BF"/>
                                <w:sz w:val="40"/>
                                <w:szCs w:val="40"/>
                              </w:rPr>
                              <w:t>Children’s Ministry and TWIGS Youth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EA8C17" id="_x0000_t202" coordsize="21600,21600" o:spt="202" path="m,l,21600r21600,l21600,xe">
                <v:stroke joinstyle="miter"/>
                <v:path gradientshapeok="t" o:connecttype="rect"/>
              </v:shapetype>
              <v:shape id="Text Box 5" o:spid="_x0000_s1026" type="#_x0000_t202" style="position:absolute;margin-left:.75pt;margin-top:-26.25pt;width:522.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COOAIAAHw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" fillcolor="white [3201]" strokeweight=".5pt">
                <v:textbox>
                  <w:txbxContent>
                    <w:p w14:paraId="1BD10F8E" w14:textId="40F56C7C" w:rsidR="000025F1" w:rsidRPr="00B42850" w:rsidRDefault="000025F1" w:rsidP="000025F1">
                      <w:pPr>
                        <w:jc w:val="center"/>
                        <w:rPr>
                          <w:rFonts w:ascii="Ink Free" w:hAnsi="Ink Free"/>
                          <w:b/>
                          <w:bCs/>
                          <w:color w:val="3A7C22" w:themeColor="accent6" w:themeShade="BF"/>
                          <w:sz w:val="40"/>
                          <w:szCs w:val="40"/>
                        </w:rPr>
                      </w:pPr>
                      <w:r w:rsidRPr="00B42850">
                        <w:rPr>
                          <w:rFonts w:ascii="Ink Free" w:hAnsi="Ink Free"/>
                          <w:b/>
                          <w:bCs/>
                          <w:color w:val="3A7C22" w:themeColor="accent6" w:themeShade="BF"/>
                          <w:sz w:val="40"/>
                          <w:szCs w:val="40"/>
                        </w:rPr>
                        <w:t>Children’s Ministry and TWIGS Youth Newsletter</w:t>
                      </w:r>
                    </w:p>
                  </w:txbxContent>
                </v:textbox>
              </v:shape>
            </w:pict>
          </mc:Fallback>
        </mc:AlternateContent>
      </w:r>
    </w:p>
    <w:p w14:paraId="1B2871DD" w14:textId="20D2A7A5" w:rsidR="005838D3" w:rsidRDefault="005838D3" w:rsidP="000B05C5">
      <w:pPr>
        <w:rPr>
          <w:rFonts w:ascii="Ink Free" w:hAnsi="Ink Free"/>
          <w:b/>
          <w:bCs/>
          <w:color w:val="4EA72E" w:themeColor="accent6"/>
          <w:sz w:val="32"/>
          <w:szCs w:val="32"/>
        </w:rPr>
      </w:pPr>
      <w:r w:rsidRPr="005838D3">
        <w:rPr>
          <w:rFonts w:ascii="Ink Free" w:hAnsi="Ink Free"/>
          <w:b/>
          <w:bCs/>
          <w:color w:val="4EA72E" w:themeColor="accent6"/>
          <w:sz w:val="32"/>
          <w:szCs w:val="32"/>
        </w:rPr>
        <w:t>Children’s Ministry Mission</w:t>
      </w:r>
      <w:r w:rsidR="000B05C5">
        <w:rPr>
          <w:rFonts w:ascii="Ink Free" w:hAnsi="Ink Free"/>
          <w:b/>
          <w:bCs/>
          <w:color w:val="4EA72E" w:themeColor="accent6"/>
          <w:sz w:val="32"/>
          <w:szCs w:val="32"/>
        </w:rPr>
        <w:tab/>
      </w:r>
      <w:r w:rsidR="000B05C5">
        <w:rPr>
          <w:rFonts w:ascii="Ink Free" w:hAnsi="Ink Free"/>
          <w:b/>
          <w:bCs/>
          <w:color w:val="4EA72E" w:themeColor="accent6"/>
          <w:sz w:val="32"/>
          <w:szCs w:val="32"/>
        </w:rPr>
        <w:tab/>
      </w:r>
      <w:r w:rsidR="000B05C5">
        <w:rPr>
          <w:rFonts w:ascii="Ink Free" w:hAnsi="Ink Free"/>
          <w:b/>
          <w:bCs/>
          <w:color w:val="4EA72E" w:themeColor="accent6"/>
          <w:sz w:val="32"/>
          <w:szCs w:val="32"/>
        </w:rPr>
        <w:tab/>
      </w:r>
      <w:r w:rsidR="000B05C5">
        <w:rPr>
          <w:rFonts w:ascii="Ink Free" w:hAnsi="Ink Free"/>
          <w:b/>
          <w:bCs/>
          <w:color w:val="4EA72E" w:themeColor="accent6"/>
          <w:sz w:val="32"/>
          <w:szCs w:val="32"/>
        </w:rPr>
        <w:tab/>
      </w:r>
      <w:r w:rsidR="000B05C5">
        <w:rPr>
          <w:rFonts w:ascii="Ink Free" w:hAnsi="Ink Free"/>
          <w:b/>
          <w:bCs/>
          <w:color w:val="4EA72E" w:themeColor="accent6"/>
          <w:sz w:val="32"/>
          <w:szCs w:val="32"/>
        </w:rPr>
        <w:tab/>
      </w:r>
      <w:r w:rsidR="000B05C5">
        <w:rPr>
          <w:rFonts w:ascii="Ink Free" w:hAnsi="Ink Free"/>
          <w:b/>
          <w:bCs/>
          <w:color w:val="4EA72E" w:themeColor="accent6"/>
          <w:sz w:val="32"/>
          <w:szCs w:val="32"/>
        </w:rPr>
        <w:tab/>
      </w:r>
      <w:r w:rsidR="000B05C5">
        <w:rPr>
          <w:rFonts w:ascii="Ink Free" w:hAnsi="Ink Free"/>
          <w:b/>
          <w:bCs/>
          <w:color w:val="4EA72E" w:themeColor="accent6"/>
          <w:sz w:val="32"/>
          <w:szCs w:val="32"/>
        </w:rPr>
        <w:tab/>
      </w:r>
      <w:r w:rsidR="000B05C5">
        <w:rPr>
          <w:rFonts w:ascii="Ink Free" w:hAnsi="Ink Free"/>
          <w:b/>
          <w:bCs/>
          <w:color w:val="4EA72E" w:themeColor="accent6"/>
          <w:sz w:val="32"/>
          <w:szCs w:val="32"/>
        </w:rPr>
        <w:tab/>
      </w:r>
      <w:r w:rsidR="000B05C5" w:rsidRPr="00B42850">
        <w:rPr>
          <w:rFonts w:ascii="Ink Free" w:hAnsi="Ink Free" w:cs="Calibri"/>
          <w:b/>
          <w:bCs/>
          <w:color w:val="4EA72E" w:themeColor="accent6"/>
          <w:sz w:val="32"/>
          <w:szCs w:val="32"/>
        </w:rPr>
        <w:t>March 2025</w:t>
      </w:r>
    </w:p>
    <w:p w14:paraId="658E7A95" w14:textId="516A18CB" w:rsidR="005838D3" w:rsidRDefault="000B05C5" w:rsidP="005838D3">
      <w:pPr>
        <w:jc w:val="center"/>
        <w:rPr>
          <w:rFonts w:ascii="Ink Free" w:hAnsi="Ink Free"/>
          <w:b/>
          <w:bCs/>
          <w:color w:val="000000" w:themeColor="text1"/>
          <w:sz w:val="32"/>
          <w:szCs w:val="32"/>
        </w:rPr>
      </w:pPr>
      <w:r>
        <w:rPr>
          <w:rFonts w:ascii="Ink Free" w:hAnsi="Ink Free"/>
          <w:b/>
          <w:bCs/>
          <w:noProof/>
          <w:color w:val="000000" w:themeColor="text1"/>
          <w:sz w:val="32"/>
          <w:szCs w:val="32"/>
        </w:rPr>
        <mc:AlternateContent>
          <mc:Choice Requires="wps">
            <w:drawing>
              <wp:anchor distT="0" distB="0" distL="114300" distR="114300" simplePos="0" relativeHeight="251659264" behindDoc="0" locked="0" layoutInCell="1" allowOverlap="1" wp14:anchorId="6E45F3FE" wp14:editId="213B2664">
                <wp:simplePos x="0" y="0"/>
                <wp:positionH relativeFrom="column">
                  <wp:posOffset>-276225</wp:posOffset>
                </wp:positionH>
                <wp:positionV relativeFrom="paragraph">
                  <wp:posOffset>394970</wp:posOffset>
                </wp:positionV>
                <wp:extent cx="1143000" cy="1504950"/>
                <wp:effectExtent l="0" t="0" r="0" b="0"/>
                <wp:wrapNone/>
                <wp:docPr id="1781179332" name="Text Box 3"/>
                <wp:cNvGraphicFramePr/>
                <a:graphic xmlns:a="http://schemas.openxmlformats.org/drawingml/2006/main">
                  <a:graphicData uri="http://schemas.microsoft.com/office/word/2010/wordprocessingShape">
                    <wps:wsp>
                      <wps:cNvSpPr txBox="1"/>
                      <wps:spPr>
                        <a:xfrm>
                          <a:off x="0" y="0"/>
                          <a:ext cx="1143000" cy="1504950"/>
                        </a:xfrm>
                        <a:prstGeom prst="rect">
                          <a:avLst/>
                        </a:prstGeom>
                        <a:solidFill>
                          <a:schemeClr val="lt1"/>
                        </a:solidFill>
                        <a:ln w="6350">
                          <a:noFill/>
                        </a:ln>
                      </wps:spPr>
                      <wps:txbx>
                        <w:txbxContent>
                          <w:p w14:paraId="14B573CC" w14:textId="534BAD5B" w:rsidR="000B05C5" w:rsidRDefault="000B05C5">
                            <w:r>
                              <w:rPr>
                                <w:noProof/>
                              </w:rPr>
                              <w:drawing>
                                <wp:inline distT="0" distB="0" distL="0" distR="0" wp14:anchorId="194653E1" wp14:editId="135868E0">
                                  <wp:extent cx="953135" cy="1337945"/>
                                  <wp:effectExtent l="0" t="0" r="0" b="0"/>
                                  <wp:docPr id="2" name="Picture 1" descr="St. Patrick's Day Kids Game - Over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atrick's Day Kids Game - Over Th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7323" cy="13438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5F3FE" id="Text Box 3" o:spid="_x0000_s1027" type="#_x0000_t202" style="position:absolute;left:0;text-align:left;margin-left:-21.75pt;margin-top:31.1pt;width:90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vbLgIAAFwEAAAOAAAAZHJzL2Uyb0RvYy54bWysVEtv2zAMvg/YfxB0X2ynS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" fillcolor="white [3201]" stroked="f" strokeweight=".5pt">
                <v:textbox>
                  <w:txbxContent>
                    <w:p w14:paraId="14B573CC" w14:textId="534BAD5B" w:rsidR="000B05C5" w:rsidRDefault="000B05C5">
                      <w:r>
                        <w:rPr>
                          <w:noProof/>
                        </w:rPr>
                        <w:drawing>
                          <wp:inline distT="0" distB="0" distL="0" distR="0" wp14:anchorId="194653E1" wp14:editId="135868E0">
                            <wp:extent cx="953135" cy="1337945"/>
                            <wp:effectExtent l="0" t="0" r="0" b="0"/>
                            <wp:docPr id="2" name="Picture 1" descr="St. Patrick's Day Kids Game - Over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atrick's Day Kids Game - Over Th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7323" cy="1343824"/>
                                    </a:xfrm>
                                    <a:prstGeom prst="rect">
                                      <a:avLst/>
                                    </a:prstGeom>
                                    <a:noFill/>
                                    <a:ln>
                                      <a:noFill/>
                                    </a:ln>
                                  </pic:spPr>
                                </pic:pic>
                              </a:graphicData>
                            </a:graphic>
                          </wp:inline>
                        </w:drawing>
                      </w:r>
                    </w:p>
                  </w:txbxContent>
                </v:textbox>
              </v:shape>
            </w:pict>
          </mc:Fallback>
        </mc:AlternateContent>
      </w:r>
      <w:r w:rsidR="005838D3">
        <w:rPr>
          <w:rFonts w:ascii="Ink Free" w:hAnsi="Ink Free"/>
          <w:b/>
          <w:bCs/>
          <w:color w:val="000000" w:themeColor="text1"/>
          <w:sz w:val="32"/>
          <w:szCs w:val="32"/>
        </w:rPr>
        <w:t>Inspiring children to be rooted in God’s love, laugh often, and live like Jesus.</w:t>
      </w:r>
    </w:p>
    <w:p w14:paraId="1F859C84" w14:textId="3D813D6D" w:rsidR="005838D3" w:rsidRPr="000B05C5" w:rsidRDefault="000B05C5" w:rsidP="000B05C5">
      <w:pPr>
        <w:ind w:left="1440"/>
        <w:rPr>
          <w:rFonts w:ascii="Calibri" w:hAnsi="Calibri" w:cs="Calibri"/>
          <w:color w:val="4C94D8" w:themeColor="text2" w:themeTint="80"/>
          <w:sz w:val="26"/>
          <w:szCs w:val="26"/>
        </w:rPr>
      </w:pPr>
      <w:r w:rsidRPr="005838D3">
        <w:rPr>
          <w:rFonts w:ascii="Calibri" w:hAnsi="Calibri" w:cs="Calibri"/>
          <w:color w:val="000000" w:themeColor="text1"/>
          <w:sz w:val="26"/>
          <w:szCs w:val="26"/>
        </w:rPr>
        <w:t>Children’s Church for kid’s Pre-K-5</w:t>
      </w:r>
      <w:r w:rsidRPr="005838D3">
        <w:rPr>
          <w:rFonts w:ascii="Calibri" w:hAnsi="Calibri" w:cs="Calibri"/>
          <w:color w:val="000000" w:themeColor="text1"/>
          <w:sz w:val="26"/>
          <w:szCs w:val="26"/>
          <w:vertAlign w:val="superscript"/>
        </w:rPr>
        <w:t>th</w:t>
      </w:r>
      <w:r w:rsidRPr="005838D3">
        <w:rPr>
          <w:rFonts w:ascii="Calibri" w:hAnsi="Calibri" w:cs="Calibri"/>
          <w:color w:val="000000" w:themeColor="text1"/>
          <w:sz w:val="26"/>
          <w:szCs w:val="26"/>
        </w:rPr>
        <w:t xml:space="preserve"> grade is held during worship following the children’s sermon from approximately 10:20-11:00 am.  Led by a team of dedicated teachers, children will enjoy animated videos, snacks, Bible stories, crafts, experiential activities, spiritual practices, and reflection.</w:t>
      </w:r>
      <w:r>
        <w:rPr>
          <w:rFonts w:ascii="Calibri" w:hAnsi="Calibri" w:cs="Calibri"/>
          <w:color w:val="000000" w:themeColor="text1"/>
          <w:sz w:val="26"/>
          <w:szCs w:val="26"/>
        </w:rPr>
        <w:t xml:space="preserve"> We are midway through our unit on </w:t>
      </w:r>
      <w:r w:rsidRPr="008548C7">
        <w:rPr>
          <w:rFonts w:ascii="Calibri" w:hAnsi="Calibri" w:cs="Calibri"/>
          <w:color w:val="000000"/>
          <w:sz w:val="26"/>
          <w:szCs w:val="26"/>
        </w:rPr>
        <w:t>“Fruits of the Spirit”.  We will take a path to learn about each of the nine fruits described in Galatians 5:22-23, with supporting scripture to show how Jesus embodied each. This series will build us toward walking in the fruit of the Spirit in our lives just like Jesus did</w:t>
      </w:r>
      <w:r>
        <w:rPr>
          <w:rFonts w:ascii="Segoe UI" w:hAnsi="Segoe UI" w:cs="Segoe UI"/>
          <w:color w:val="000000"/>
          <w:sz w:val="20"/>
          <w:szCs w:val="20"/>
        </w:rPr>
        <w:t>.</w:t>
      </w:r>
      <w:r w:rsidRPr="005838D3">
        <w:rPr>
          <w:rFonts w:ascii="Calibri" w:hAnsi="Calibri" w:cs="Calibri"/>
          <w:color w:val="000000" w:themeColor="text1"/>
          <w:sz w:val="26"/>
          <w:szCs w:val="26"/>
        </w:rPr>
        <w:t xml:space="preserve"> For more information on ch</w:t>
      </w:r>
      <w:r>
        <w:rPr>
          <w:rFonts w:ascii="Calibri" w:hAnsi="Calibri" w:cs="Calibri"/>
          <w:color w:val="000000" w:themeColor="text1"/>
          <w:sz w:val="26"/>
          <w:szCs w:val="26"/>
        </w:rPr>
        <w:t xml:space="preserve">ildren’s ministries visit us at </w:t>
      </w:r>
      <w:hyperlink r:id="rId5" w:history="1">
        <w:r w:rsidRPr="00762E0B">
          <w:rPr>
            <w:rStyle w:val="Hyperlink"/>
            <w:rFonts w:ascii="Calibri" w:hAnsi="Calibri" w:cs="Calibri"/>
            <w:color w:val="0B769F" w:themeColor="accent4" w:themeShade="BF"/>
            <w:sz w:val="26"/>
            <w:szCs w:val="26"/>
          </w:rPr>
          <w:t>kidsministry@endwellumc.org</w:t>
        </w:r>
      </w:hyperlink>
    </w:p>
    <w:p w14:paraId="7ED59B0A" w14:textId="5446D746" w:rsidR="00762E0B" w:rsidRDefault="000025F1" w:rsidP="000025F1">
      <w:pPr>
        <w:ind w:left="720" w:firstLine="720"/>
        <w:rPr>
          <w:rFonts w:ascii="Calibri" w:hAnsi="Calibri" w:cs="Calibri"/>
          <w:color w:val="7030A0"/>
          <w:sz w:val="28"/>
          <w:szCs w:val="28"/>
        </w:rPr>
      </w:pPr>
      <w:r>
        <w:rPr>
          <w:rFonts w:ascii="Calibri" w:hAnsi="Calibri" w:cs="Calibri"/>
          <w:noProof/>
          <w:color w:val="7030A0"/>
          <w:sz w:val="28"/>
          <w:szCs w:val="28"/>
        </w:rPr>
        <mc:AlternateContent>
          <mc:Choice Requires="wps">
            <w:drawing>
              <wp:anchor distT="0" distB="0" distL="114300" distR="114300" simplePos="0" relativeHeight="251660288" behindDoc="0" locked="0" layoutInCell="1" allowOverlap="1" wp14:anchorId="3CBD69E1" wp14:editId="2CE3544B">
                <wp:simplePos x="0" y="0"/>
                <wp:positionH relativeFrom="column">
                  <wp:posOffset>-238126</wp:posOffset>
                </wp:positionH>
                <wp:positionV relativeFrom="paragraph">
                  <wp:posOffset>8255</wp:posOffset>
                </wp:positionV>
                <wp:extent cx="904875" cy="1171575"/>
                <wp:effectExtent l="0" t="0" r="9525" b="9525"/>
                <wp:wrapNone/>
                <wp:docPr id="1147788560" name="Text Box 4"/>
                <wp:cNvGraphicFramePr/>
                <a:graphic xmlns:a="http://schemas.openxmlformats.org/drawingml/2006/main">
                  <a:graphicData uri="http://schemas.microsoft.com/office/word/2010/wordprocessingShape">
                    <wps:wsp>
                      <wps:cNvSpPr txBox="1"/>
                      <wps:spPr>
                        <a:xfrm>
                          <a:off x="0" y="0"/>
                          <a:ext cx="904875" cy="1171575"/>
                        </a:xfrm>
                        <a:prstGeom prst="rect">
                          <a:avLst/>
                        </a:prstGeom>
                        <a:solidFill>
                          <a:schemeClr val="lt1"/>
                        </a:solidFill>
                        <a:ln w="6350">
                          <a:noFill/>
                        </a:ln>
                      </wps:spPr>
                      <wps:txbx>
                        <w:txbxContent>
                          <w:p w14:paraId="3F9CE24C" w14:textId="4E56210E" w:rsidR="000025F1" w:rsidRDefault="000025F1">
                            <w:r>
                              <w:rPr>
                                <w:noProof/>
                              </w:rPr>
                              <w:drawing>
                                <wp:inline distT="0" distB="0" distL="0" distR="0" wp14:anchorId="593EEC8D" wp14:editId="5AA25639">
                                  <wp:extent cx="742950" cy="1065793"/>
                                  <wp:effectExtent l="0" t="0" r="0" b="1270"/>
                                  <wp:docPr id="1" name="Picture 1" descr="Easter Bunny Clipart Vector Art, Ic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Bunny Clipart Vector Art, Icon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368" cy="10965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D69E1" id="Text Box 4" o:spid="_x0000_s1028" type="#_x0000_t202" style="position:absolute;left:0;text-align:left;margin-left:-18.75pt;margin-top:.65pt;width:71.2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2PMQIAAFs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" fillcolor="white [3201]" stroked="f" strokeweight=".5pt">
                <v:textbox>
                  <w:txbxContent>
                    <w:p w14:paraId="3F9CE24C" w14:textId="4E56210E" w:rsidR="000025F1" w:rsidRDefault="000025F1">
                      <w:r>
                        <w:rPr>
                          <w:noProof/>
                        </w:rPr>
                        <w:drawing>
                          <wp:inline distT="0" distB="0" distL="0" distR="0" wp14:anchorId="593EEC8D" wp14:editId="5AA25639">
                            <wp:extent cx="742950" cy="1065793"/>
                            <wp:effectExtent l="0" t="0" r="0" b="1270"/>
                            <wp:docPr id="1" name="Picture 1" descr="Easter Bunny Clipart Vector Art, Ic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Bunny Clipart Vector Art, Icon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368" cy="1096519"/>
                                    </a:xfrm>
                                    <a:prstGeom prst="rect">
                                      <a:avLst/>
                                    </a:prstGeom>
                                    <a:noFill/>
                                    <a:ln>
                                      <a:noFill/>
                                    </a:ln>
                                  </pic:spPr>
                                </pic:pic>
                              </a:graphicData>
                            </a:graphic>
                          </wp:inline>
                        </w:drawing>
                      </w:r>
                    </w:p>
                  </w:txbxContent>
                </v:textbox>
              </v:shape>
            </w:pict>
          </mc:Fallback>
        </mc:AlternateContent>
      </w:r>
      <w:r w:rsidR="00762E0B">
        <w:rPr>
          <w:rFonts w:ascii="Calibri" w:hAnsi="Calibri" w:cs="Calibri"/>
          <w:color w:val="7030A0"/>
          <w:sz w:val="28"/>
          <w:szCs w:val="28"/>
        </w:rPr>
        <w:t>Sat. April 12</w:t>
      </w:r>
      <w:r w:rsidR="00762E0B" w:rsidRPr="00762E0B">
        <w:rPr>
          <w:rFonts w:ascii="Calibri" w:hAnsi="Calibri" w:cs="Calibri"/>
          <w:color w:val="7030A0"/>
          <w:sz w:val="28"/>
          <w:szCs w:val="28"/>
          <w:vertAlign w:val="superscript"/>
        </w:rPr>
        <w:t>th</w:t>
      </w:r>
      <w:r w:rsidR="00762E0B">
        <w:rPr>
          <w:rFonts w:ascii="Calibri" w:hAnsi="Calibri" w:cs="Calibri"/>
          <w:color w:val="7030A0"/>
          <w:sz w:val="28"/>
          <w:szCs w:val="28"/>
        </w:rPr>
        <w:t xml:space="preserve"> 9:00-11:00 am-Breakfast with the Bunny</w:t>
      </w:r>
    </w:p>
    <w:p w14:paraId="4B513BBC" w14:textId="69D1DF24" w:rsidR="00762E0B" w:rsidRDefault="00B42850" w:rsidP="000025F1">
      <w:pPr>
        <w:ind w:left="1440"/>
        <w:rPr>
          <w:rFonts w:ascii="Calibri" w:hAnsi="Calibri" w:cs="Calibri"/>
          <w:sz w:val="26"/>
          <w:szCs w:val="26"/>
        </w:rPr>
      </w:pPr>
      <w:r>
        <w:rPr>
          <w:rFonts w:ascii="Calibri" w:hAnsi="Calibri" w:cs="Calibri"/>
          <w:noProof/>
          <w:sz w:val="26"/>
          <w:szCs w:val="26"/>
        </w:rPr>
        <mc:AlternateContent>
          <mc:Choice Requires="wps">
            <w:drawing>
              <wp:anchor distT="0" distB="0" distL="114300" distR="114300" simplePos="0" relativeHeight="251662336" behindDoc="0" locked="0" layoutInCell="1" allowOverlap="1" wp14:anchorId="336A4C09" wp14:editId="5F696400">
                <wp:simplePos x="0" y="0"/>
                <wp:positionH relativeFrom="column">
                  <wp:posOffset>4981575</wp:posOffset>
                </wp:positionH>
                <wp:positionV relativeFrom="paragraph">
                  <wp:posOffset>508634</wp:posOffset>
                </wp:positionV>
                <wp:extent cx="1552575" cy="1419225"/>
                <wp:effectExtent l="0" t="0" r="9525" b="9525"/>
                <wp:wrapNone/>
                <wp:docPr id="395050218" name="Text Box 7"/>
                <wp:cNvGraphicFramePr/>
                <a:graphic xmlns:a="http://schemas.openxmlformats.org/drawingml/2006/main">
                  <a:graphicData uri="http://schemas.microsoft.com/office/word/2010/wordprocessingShape">
                    <wps:wsp>
                      <wps:cNvSpPr txBox="1"/>
                      <wps:spPr>
                        <a:xfrm>
                          <a:off x="0" y="0"/>
                          <a:ext cx="1552575" cy="1419225"/>
                        </a:xfrm>
                        <a:prstGeom prst="rect">
                          <a:avLst/>
                        </a:prstGeom>
                        <a:solidFill>
                          <a:schemeClr val="lt1"/>
                        </a:solidFill>
                        <a:ln w="6350">
                          <a:noFill/>
                        </a:ln>
                      </wps:spPr>
                      <wps:txbx>
                        <w:txbxContent>
                          <w:p w14:paraId="1363A4A1" w14:textId="29C6DE61" w:rsidR="00B42850" w:rsidRDefault="00B42850">
                            <w:r>
                              <w:rPr>
                                <w:noProof/>
                              </w:rPr>
                              <w:drawing>
                                <wp:inline distT="0" distB="0" distL="0" distR="0" wp14:anchorId="4D4DF48C" wp14:editId="0B0080E2">
                                  <wp:extent cx="1363345" cy="1345248"/>
                                  <wp:effectExtent l="0" t="0" r="8255" b="7620"/>
                                  <wp:docPr id="3" name="Picture 2" descr="easter candy svg cut file easter can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er candy svg cut file easter cand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345" cy="13452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A4C09" id="Text Box 7" o:spid="_x0000_s1029" type="#_x0000_t202" style="position:absolute;left:0;text-align:left;margin-left:392.25pt;margin-top:40.05pt;width:122.2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" fillcolor="white [3201]" stroked="f" strokeweight=".5pt">
                <v:textbox>
                  <w:txbxContent>
                    <w:p w14:paraId="1363A4A1" w14:textId="29C6DE61" w:rsidR="00B42850" w:rsidRDefault="00B42850">
                      <w:r>
                        <w:rPr>
                          <w:noProof/>
                        </w:rPr>
                        <w:drawing>
                          <wp:inline distT="0" distB="0" distL="0" distR="0" wp14:anchorId="4D4DF48C" wp14:editId="0B0080E2">
                            <wp:extent cx="1363345" cy="1345248"/>
                            <wp:effectExtent l="0" t="0" r="8255" b="7620"/>
                            <wp:docPr id="3" name="Picture 2" descr="easter candy svg cut file easter can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er candy svg cut file easter cand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345" cy="1345248"/>
                                    </a:xfrm>
                                    <a:prstGeom prst="rect">
                                      <a:avLst/>
                                    </a:prstGeom>
                                    <a:noFill/>
                                    <a:ln>
                                      <a:noFill/>
                                    </a:ln>
                                  </pic:spPr>
                                </pic:pic>
                              </a:graphicData>
                            </a:graphic>
                          </wp:inline>
                        </w:drawing>
                      </w:r>
                    </w:p>
                  </w:txbxContent>
                </v:textbox>
              </v:shape>
            </w:pict>
          </mc:Fallback>
        </mc:AlternateContent>
      </w:r>
      <w:r w:rsidR="00762E0B">
        <w:rPr>
          <w:rFonts w:ascii="Calibri" w:hAnsi="Calibri" w:cs="Calibri"/>
          <w:sz w:val="26"/>
          <w:szCs w:val="26"/>
        </w:rPr>
        <w:t>Children and families will enjoy a delicious breakfast, games, craft, egg hunt, and pictures with the bunny.  Proceeds to benefit “What a Mess” VBS, July 6-10.  Adults $9, Children $7 and under 5-free.</w:t>
      </w:r>
    </w:p>
    <w:p w14:paraId="21640CEE" w14:textId="37043B2D" w:rsidR="00762E0B" w:rsidRDefault="00762E0B" w:rsidP="00B42850">
      <w:pPr>
        <w:ind w:left="720" w:firstLine="720"/>
        <w:jc w:val="both"/>
        <w:rPr>
          <w:rFonts w:ascii="Calibri" w:hAnsi="Calibri" w:cs="Calibri"/>
          <w:b/>
          <w:bCs/>
          <w:sz w:val="28"/>
          <w:szCs w:val="28"/>
        </w:rPr>
      </w:pPr>
      <w:r w:rsidRPr="00762E0B">
        <w:rPr>
          <w:rFonts w:ascii="Calibri" w:hAnsi="Calibri" w:cs="Calibri"/>
          <w:b/>
          <w:bCs/>
          <w:sz w:val="28"/>
          <w:szCs w:val="28"/>
        </w:rPr>
        <w:t>Small individually wrapped candy and help is needed!</w:t>
      </w:r>
      <w:r w:rsidR="00B42850">
        <w:rPr>
          <w:rFonts w:ascii="Calibri" w:hAnsi="Calibri" w:cs="Calibri"/>
          <w:b/>
          <w:bCs/>
          <w:sz w:val="28"/>
          <w:szCs w:val="28"/>
        </w:rPr>
        <w:t xml:space="preserve">                  </w:t>
      </w:r>
    </w:p>
    <w:p w14:paraId="40FC4476" w14:textId="77777777" w:rsidR="00762E0B" w:rsidRPr="00762E0B" w:rsidRDefault="00762E0B" w:rsidP="005838D3">
      <w:pPr>
        <w:rPr>
          <w:rFonts w:ascii="Calibri" w:hAnsi="Calibri" w:cs="Calibri"/>
          <w:b/>
          <w:bCs/>
          <w:sz w:val="28"/>
          <w:szCs w:val="28"/>
        </w:rPr>
      </w:pPr>
    </w:p>
    <w:p w14:paraId="35EC9411" w14:textId="77777777" w:rsidR="00F2499E" w:rsidRDefault="00F2499E" w:rsidP="005838D3">
      <w:pPr>
        <w:rPr>
          <w:rFonts w:ascii="Ink Free" w:hAnsi="Ink Free" w:cs="Calibri"/>
          <w:b/>
          <w:bCs/>
          <w:sz w:val="32"/>
          <w:szCs w:val="32"/>
        </w:rPr>
      </w:pPr>
    </w:p>
    <w:p w14:paraId="67B97751" w14:textId="77777777" w:rsidR="00F2499E" w:rsidRDefault="00F2499E" w:rsidP="005838D3">
      <w:pPr>
        <w:rPr>
          <w:rFonts w:ascii="Ink Free" w:hAnsi="Ink Free" w:cs="Calibri"/>
          <w:b/>
          <w:bCs/>
          <w:sz w:val="32"/>
          <w:szCs w:val="32"/>
        </w:rPr>
      </w:pPr>
    </w:p>
    <w:p w14:paraId="05CA2E41" w14:textId="0805F5F5" w:rsidR="00762E0B" w:rsidRDefault="00F2499E" w:rsidP="005838D3">
      <w:pPr>
        <w:rPr>
          <w:rFonts w:ascii="Ink Free" w:hAnsi="Ink Free" w:cs="Calibri"/>
          <w:b/>
          <w:bCs/>
          <w:color w:val="4EA72E" w:themeColor="accent6"/>
          <w:sz w:val="32"/>
          <w:szCs w:val="32"/>
        </w:rPr>
      </w:pPr>
      <w:r w:rsidRPr="00F2499E">
        <w:rPr>
          <w:rFonts w:ascii="Ink Free" w:hAnsi="Ink Free" w:cs="Calibri"/>
          <w:b/>
          <w:bCs/>
          <w:color w:val="4EA72E" w:themeColor="accent6"/>
          <w:sz w:val="32"/>
          <w:szCs w:val="32"/>
        </w:rPr>
        <w:t xml:space="preserve">TWIGS (Teens Walking in God’s Spirit) </w:t>
      </w:r>
    </w:p>
    <w:p w14:paraId="3F936F61" w14:textId="17EDA9E7" w:rsidR="00F2499E" w:rsidRDefault="00F2499E" w:rsidP="00F2499E">
      <w:pPr>
        <w:spacing w:after="0" w:line="240" w:lineRule="auto"/>
        <w:rPr>
          <w:rFonts w:ascii="Calibri" w:eastAsia="Times New Roman" w:hAnsi="Calibri" w:cs="Calibri"/>
          <w:color w:val="000000"/>
          <w:kern w:val="0"/>
          <w:sz w:val="26"/>
          <w:szCs w:val="26"/>
          <w14:ligatures w14:val="none"/>
        </w:rPr>
      </w:pPr>
      <w:r w:rsidRPr="00F2499E">
        <w:rPr>
          <w:rFonts w:ascii="Calibri" w:eastAsia="Times New Roman" w:hAnsi="Calibri" w:cs="Calibri"/>
          <w:color w:val="000000"/>
          <w:kern w:val="0"/>
          <w:sz w:val="26"/>
          <w:szCs w:val="26"/>
          <w14:ligatures w14:val="none"/>
        </w:rPr>
        <w:t xml:space="preserve">Our TWIGS Youth Group continues to meet weekly and is growing together. Our mission is for teens to find common ground in their faith, to form meaningful relationships that strengthen their love for God, and to lead them to show the love of God to others. On Sun. Feb. 9th we held our annual Souper Bowl of Caring. I want to thank everyone who donated soup and made donations for our upcoming Rise Against Hunger Meal packing event. $466 was raised. Also, a big thank you to all the youth who </w:t>
      </w:r>
      <w:r w:rsidRPr="00F2499E">
        <w:rPr>
          <w:rFonts w:ascii="Calibri" w:eastAsia="Times New Roman" w:hAnsi="Calibri" w:cs="Calibri"/>
          <w:color w:val="000000"/>
          <w:kern w:val="0"/>
          <w:sz w:val="26"/>
          <w:szCs w:val="26"/>
          <w14:ligatures w14:val="none"/>
        </w:rPr>
        <w:t>helped</w:t>
      </w:r>
      <w:r w:rsidRPr="00F2499E">
        <w:rPr>
          <w:rFonts w:ascii="Calibri" w:eastAsia="Times New Roman" w:hAnsi="Calibri" w:cs="Calibri"/>
          <w:color w:val="000000"/>
          <w:kern w:val="0"/>
          <w:sz w:val="26"/>
          <w:szCs w:val="26"/>
          <w14:ligatures w14:val="none"/>
        </w:rPr>
        <w:t xml:space="preserve"> “stirring and serving”. The Rise Against Hunger Event will take place on May 3rd. There will be specifics on time and </w:t>
      </w:r>
      <w:r w:rsidRPr="00F2499E">
        <w:rPr>
          <w:rFonts w:ascii="Calibri" w:eastAsia="Times New Roman" w:hAnsi="Calibri" w:cs="Calibri"/>
          <w:color w:val="000000"/>
          <w:kern w:val="0"/>
          <w:sz w:val="26"/>
          <w:szCs w:val="26"/>
          <w14:ligatures w14:val="none"/>
        </w:rPr>
        <w:t>a place</w:t>
      </w:r>
      <w:r w:rsidRPr="00F2499E">
        <w:rPr>
          <w:rFonts w:ascii="Calibri" w:eastAsia="Times New Roman" w:hAnsi="Calibri" w:cs="Calibri"/>
          <w:color w:val="000000"/>
          <w:kern w:val="0"/>
          <w:sz w:val="26"/>
          <w:szCs w:val="26"/>
          <w14:ligatures w14:val="none"/>
        </w:rPr>
        <w:t xml:space="preserve"> </w:t>
      </w:r>
      <w:r w:rsidRPr="00F2499E">
        <w:rPr>
          <w:rFonts w:ascii="Calibri" w:eastAsia="Times New Roman" w:hAnsi="Calibri" w:cs="Calibri"/>
          <w:color w:val="000000"/>
          <w:kern w:val="0"/>
          <w:sz w:val="26"/>
          <w:szCs w:val="26"/>
          <w14:ligatures w14:val="none"/>
        </w:rPr>
        <w:t>to come</w:t>
      </w:r>
      <w:r w:rsidRPr="00F2499E">
        <w:rPr>
          <w:rFonts w:ascii="Calibri" w:eastAsia="Times New Roman" w:hAnsi="Calibri" w:cs="Calibri"/>
          <w:color w:val="000000"/>
          <w:kern w:val="0"/>
          <w:sz w:val="26"/>
          <w:szCs w:val="26"/>
          <w14:ligatures w14:val="none"/>
        </w:rPr>
        <w:t xml:space="preserve"> shortly. On March 16</w:t>
      </w:r>
      <w:r w:rsidRPr="00F2499E">
        <w:rPr>
          <w:rFonts w:ascii="Calibri" w:eastAsia="Times New Roman" w:hAnsi="Calibri" w:cs="Calibri"/>
          <w:color w:val="000000"/>
          <w:kern w:val="0"/>
          <w:sz w:val="26"/>
          <w:szCs w:val="26"/>
          <w:vertAlign w:val="superscript"/>
          <w14:ligatures w14:val="none"/>
        </w:rPr>
        <w:t>th</w:t>
      </w:r>
      <w:r w:rsidR="00C026AD">
        <w:rPr>
          <w:rFonts w:ascii="Calibri" w:eastAsia="Times New Roman" w:hAnsi="Calibri" w:cs="Calibri"/>
          <w:color w:val="000000"/>
          <w:kern w:val="0"/>
          <w:sz w:val="26"/>
          <w:szCs w:val="26"/>
          <w14:ligatures w14:val="none"/>
        </w:rPr>
        <w:t>,</w:t>
      </w:r>
      <w:r w:rsidRPr="00F2499E">
        <w:rPr>
          <w:rFonts w:ascii="Calibri" w:eastAsia="Times New Roman" w:hAnsi="Calibri" w:cs="Calibri"/>
          <w:color w:val="000000"/>
          <w:kern w:val="0"/>
          <w:sz w:val="26"/>
          <w:szCs w:val="26"/>
          <w14:ligatures w14:val="none"/>
        </w:rPr>
        <w:t xml:space="preserve"> the Youth will head out after church for some Bowling Fun at Midway Lanes. This will be a time of fellowship, laughter and some “strikes and</w:t>
      </w:r>
      <w:r>
        <w:rPr>
          <w:rFonts w:ascii="Calibri" w:eastAsia="Times New Roman" w:hAnsi="Calibri" w:cs="Calibri"/>
          <w:color w:val="000000"/>
          <w:kern w:val="0"/>
          <w:sz w:val="26"/>
          <w:szCs w:val="26"/>
          <w14:ligatures w14:val="none"/>
        </w:rPr>
        <w:t xml:space="preserve"> gutters</w:t>
      </w:r>
      <w:r w:rsidRPr="00F2499E">
        <w:rPr>
          <w:rFonts w:ascii="Calibri" w:eastAsia="Times New Roman" w:hAnsi="Calibri" w:cs="Calibri"/>
          <w:color w:val="000000"/>
          <w:kern w:val="0"/>
          <w:sz w:val="26"/>
          <w:szCs w:val="26"/>
          <w14:ligatures w14:val="none"/>
        </w:rPr>
        <w:t>” </w:t>
      </w:r>
      <w:r>
        <w:rPr>
          <w:rFonts w:ascii="Calibri" w:eastAsia="Times New Roman" w:hAnsi="Calibri" w:cs="Calibri"/>
          <w:color w:val="000000"/>
          <w:kern w:val="0"/>
          <w:sz w:val="26"/>
          <w:szCs w:val="26"/>
          <w14:ligatures w14:val="none"/>
        </w:rPr>
        <w:t xml:space="preserve">                           </w:t>
      </w:r>
    </w:p>
    <w:p w14:paraId="74D3697A" w14:textId="6490893C" w:rsidR="00F2499E" w:rsidRPr="00F2499E" w:rsidRDefault="00F2499E" w:rsidP="00F2499E">
      <w:pPr>
        <w:spacing w:after="0" w:line="240" w:lineRule="auto"/>
        <w:rPr>
          <w:rFonts w:ascii="Calibri" w:eastAsia="Times New Roman" w:hAnsi="Calibri" w:cs="Calibri"/>
          <w:color w:val="000000"/>
          <w:kern w:val="0"/>
          <w:sz w:val="26"/>
          <w:szCs w:val="26"/>
          <w14:ligatures w14:val="none"/>
        </w:rPr>
      </w:pPr>
      <w:r>
        <w:rPr>
          <w:rFonts w:ascii="Calibri" w:eastAsia="Times New Roman" w:hAnsi="Calibri" w:cs="Calibri"/>
          <w:color w:val="000000"/>
          <w:kern w:val="0"/>
          <w:sz w:val="26"/>
          <w:szCs w:val="26"/>
          <w14:ligatures w14:val="none"/>
        </w:rPr>
        <w:t xml:space="preserve">                          </w:t>
      </w:r>
      <w:r w:rsidR="00C026AD">
        <w:rPr>
          <w:rFonts w:ascii="Calibri" w:eastAsia="Times New Roman" w:hAnsi="Calibri" w:cs="Calibri"/>
          <w:color w:val="000000"/>
          <w:kern w:val="0"/>
          <w:sz w:val="26"/>
          <w:szCs w:val="26"/>
          <w14:ligatures w14:val="none"/>
        </w:rPr>
        <w:t xml:space="preserve">                                                                                                            </w:t>
      </w:r>
      <w:r>
        <w:rPr>
          <w:rFonts w:ascii="Calibri" w:eastAsia="Times New Roman" w:hAnsi="Calibri" w:cs="Calibri"/>
          <w:color w:val="000000"/>
          <w:kern w:val="0"/>
          <w:sz w:val="26"/>
          <w:szCs w:val="26"/>
          <w14:ligatures w14:val="none"/>
        </w:rPr>
        <w:t xml:space="preserve">   </w:t>
      </w:r>
      <w:r w:rsidR="00C026AD">
        <w:rPr>
          <w:rFonts w:ascii="Calibri" w:eastAsia="Times New Roman" w:hAnsi="Calibri" w:cs="Calibri"/>
          <w:noProof/>
          <w:color w:val="000000"/>
          <w:kern w:val="0"/>
          <w:sz w:val="26"/>
          <w:szCs w:val="26"/>
          <w14:ligatures w14:val="none"/>
        </w:rPr>
        <w:drawing>
          <wp:inline distT="0" distB="0" distL="0" distR="0" wp14:anchorId="6C247616" wp14:editId="38FF2E6F">
            <wp:extent cx="1335405" cy="890270"/>
            <wp:effectExtent l="0" t="0" r="0" b="5080"/>
            <wp:docPr id="6520737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890270"/>
                    </a:xfrm>
                    <a:prstGeom prst="rect">
                      <a:avLst/>
                    </a:prstGeom>
                    <a:noFill/>
                  </pic:spPr>
                </pic:pic>
              </a:graphicData>
            </a:graphic>
          </wp:inline>
        </w:drawing>
      </w:r>
    </w:p>
    <w:p w14:paraId="1624B7BB" w14:textId="625641A8" w:rsidR="00F2499E" w:rsidRPr="00F2499E" w:rsidRDefault="00F2499E" w:rsidP="00F2499E">
      <w:pPr>
        <w:spacing w:after="0" w:line="240" w:lineRule="auto"/>
        <w:rPr>
          <w:rFonts w:ascii="Calibri" w:eastAsia="Times New Roman" w:hAnsi="Calibri" w:cs="Calibri"/>
          <w:color w:val="000000"/>
          <w:kern w:val="0"/>
          <w:sz w:val="26"/>
          <w:szCs w:val="26"/>
          <w14:ligatures w14:val="none"/>
        </w:rPr>
      </w:pPr>
      <w:r w:rsidRPr="00F2499E">
        <w:rPr>
          <w:rFonts w:ascii="Calibri" w:eastAsia="Times New Roman" w:hAnsi="Calibri" w:cs="Calibri"/>
          <w:color w:val="000000"/>
          <w:kern w:val="0"/>
          <w:sz w:val="26"/>
          <w:szCs w:val="26"/>
          <w14:ligatures w14:val="none"/>
        </w:rPr>
        <w:t> </w:t>
      </w:r>
      <w:r w:rsidR="00C026AD">
        <w:rPr>
          <w:rFonts w:ascii="Calibri" w:eastAsia="Times New Roman" w:hAnsi="Calibri" w:cs="Calibri"/>
          <w:color w:val="000000"/>
          <w:kern w:val="0"/>
          <w:sz w:val="26"/>
          <w:szCs w:val="26"/>
          <w14:ligatures w14:val="none"/>
        </w:rPr>
        <w:t xml:space="preserve">                                                                                                                                       </w:t>
      </w:r>
    </w:p>
    <w:p w14:paraId="19A92C18" w14:textId="164FF728" w:rsidR="00F2499E" w:rsidRPr="00F2499E" w:rsidRDefault="00F2499E" w:rsidP="00F2499E">
      <w:pPr>
        <w:spacing w:after="0" w:line="240" w:lineRule="auto"/>
        <w:rPr>
          <w:rFonts w:ascii="Calibri" w:eastAsia="Times New Roman" w:hAnsi="Calibri" w:cs="Calibri"/>
          <w:color w:val="000000"/>
          <w:kern w:val="0"/>
          <w:sz w:val="26"/>
          <w:szCs w:val="26"/>
          <w14:ligatures w14:val="none"/>
        </w:rPr>
      </w:pPr>
      <w:r w:rsidRPr="00F2499E">
        <w:rPr>
          <w:rFonts w:ascii="Calibri" w:eastAsia="Times New Roman" w:hAnsi="Calibri" w:cs="Calibri"/>
          <w:color w:val="000000"/>
          <w:kern w:val="0"/>
          <w:sz w:val="26"/>
          <w:szCs w:val="26"/>
          <w14:ligatures w14:val="none"/>
        </w:rPr>
        <w:lastRenderedPageBreak/>
        <w:t> </w:t>
      </w:r>
      <w:r>
        <w:rPr>
          <w:rFonts w:ascii="Calibri" w:eastAsia="Times New Roman" w:hAnsi="Calibri" w:cs="Calibri"/>
          <w:noProof/>
          <w:color w:val="000000"/>
          <w:kern w:val="0"/>
          <w:sz w:val="26"/>
          <w:szCs w:val="26"/>
        </w:rPr>
        <w:t xml:space="preserve">                                                                                                                                     </w:t>
      </w:r>
    </w:p>
    <w:p w14:paraId="0A0D602D" w14:textId="151A4149" w:rsidR="00F2499E" w:rsidRPr="00F2499E" w:rsidRDefault="00F2499E" w:rsidP="00F2499E">
      <w:pPr>
        <w:spacing w:after="0" w:line="240" w:lineRule="auto"/>
        <w:rPr>
          <w:rFonts w:ascii="Calibri" w:eastAsia="Times New Roman" w:hAnsi="Calibri" w:cs="Calibri"/>
          <w:color w:val="000000"/>
          <w:kern w:val="0"/>
          <w:sz w:val="26"/>
          <w:szCs w:val="26"/>
          <w14:ligatures w14:val="none"/>
        </w:rPr>
      </w:pPr>
      <w:r w:rsidRPr="00F2499E">
        <w:rPr>
          <w:rFonts w:ascii="Calibri" w:eastAsia="Times New Roman" w:hAnsi="Calibri" w:cs="Calibri"/>
          <w:color w:val="000000"/>
          <w:kern w:val="0"/>
          <w:sz w:val="26"/>
          <w:szCs w:val="26"/>
          <w14:ligatures w14:val="none"/>
        </w:rPr>
        <w:t> </w:t>
      </w:r>
    </w:p>
    <w:p w14:paraId="3518776B" w14:textId="0D346D28" w:rsidR="00F2499E" w:rsidRPr="00F2499E" w:rsidRDefault="00F2499E" w:rsidP="005838D3">
      <w:pPr>
        <w:rPr>
          <w:rFonts w:ascii="Ink Free" w:hAnsi="Ink Free" w:cs="Calibri"/>
          <w:b/>
          <w:bCs/>
          <w:color w:val="4EA72E" w:themeColor="accent6"/>
          <w:sz w:val="32"/>
          <w:szCs w:val="32"/>
        </w:rPr>
      </w:pPr>
    </w:p>
    <w:sectPr w:rsidR="00F2499E" w:rsidRPr="00F2499E" w:rsidSect="00854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D3"/>
    <w:rsid w:val="000025F1"/>
    <w:rsid w:val="000B05C5"/>
    <w:rsid w:val="00195045"/>
    <w:rsid w:val="005838D3"/>
    <w:rsid w:val="0064339D"/>
    <w:rsid w:val="006B4FBE"/>
    <w:rsid w:val="00762E0B"/>
    <w:rsid w:val="008548C7"/>
    <w:rsid w:val="00B42850"/>
    <w:rsid w:val="00C026AD"/>
    <w:rsid w:val="00F2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23864B"/>
  <w15:chartTrackingRefBased/>
  <w15:docId w15:val="{89562805-5A41-4FC9-A014-350D89E0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8D3"/>
    <w:rPr>
      <w:rFonts w:eastAsiaTheme="majorEastAsia" w:cstheme="majorBidi"/>
      <w:color w:val="272727" w:themeColor="text1" w:themeTint="D8"/>
    </w:rPr>
  </w:style>
  <w:style w:type="paragraph" w:styleId="Title">
    <w:name w:val="Title"/>
    <w:basedOn w:val="Normal"/>
    <w:next w:val="Normal"/>
    <w:link w:val="TitleChar"/>
    <w:uiPriority w:val="10"/>
    <w:qFormat/>
    <w:rsid w:val="00583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8D3"/>
    <w:pPr>
      <w:spacing w:before="160"/>
      <w:jc w:val="center"/>
    </w:pPr>
    <w:rPr>
      <w:i/>
      <w:iCs/>
      <w:color w:val="404040" w:themeColor="text1" w:themeTint="BF"/>
    </w:rPr>
  </w:style>
  <w:style w:type="character" w:customStyle="1" w:styleId="QuoteChar">
    <w:name w:val="Quote Char"/>
    <w:basedOn w:val="DefaultParagraphFont"/>
    <w:link w:val="Quote"/>
    <w:uiPriority w:val="29"/>
    <w:rsid w:val="005838D3"/>
    <w:rPr>
      <w:i/>
      <w:iCs/>
      <w:color w:val="404040" w:themeColor="text1" w:themeTint="BF"/>
    </w:rPr>
  </w:style>
  <w:style w:type="paragraph" w:styleId="ListParagraph">
    <w:name w:val="List Paragraph"/>
    <w:basedOn w:val="Normal"/>
    <w:uiPriority w:val="34"/>
    <w:qFormat/>
    <w:rsid w:val="005838D3"/>
    <w:pPr>
      <w:ind w:left="720"/>
      <w:contextualSpacing/>
    </w:pPr>
  </w:style>
  <w:style w:type="character" w:styleId="IntenseEmphasis">
    <w:name w:val="Intense Emphasis"/>
    <w:basedOn w:val="DefaultParagraphFont"/>
    <w:uiPriority w:val="21"/>
    <w:qFormat/>
    <w:rsid w:val="005838D3"/>
    <w:rPr>
      <w:i/>
      <w:iCs/>
      <w:color w:val="0F4761" w:themeColor="accent1" w:themeShade="BF"/>
    </w:rPr>
  </w:style>
  <w:style w:type="paragraph" w:styleId="IntenseQuote">
    <w:name w:val="Intense Quote"/>
    <w:basedOn w:val="Normal"/>
    <w:next w:val="Normal"/>
    <w:link w:val="IntenseQuoteChar"/>
    <w:uiPriority w:val="30"/>
    <w:qFormat/>
    <w:rsid w:val="00583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8D3"/>
    <w:rPr>
      <w:i/>
      <w:iCs/>
      <w:color w:val="0F4761" w:themeColor="accent1" w:themeShade="BF"/>
    </w:rPr>
  </w:style>
  <w:style w:type="character" w:styleId="IntenseReference">
    <w:name w:val="Intense Reference"/>
    <w:basedOn w:val="DefaultParagraphFont"/>
    <w:uiPriority w:val="32"/>
    <w:qFormat/>
    <w:rsid w:val="005838D3"/>
    <w:rPr>
      <w:b/>
      <w:bCs/>
      <w:smallCaps/>
      <w:color w:val="0F4761" w:themeColor="accent1" w:themeShade="BF"/>
      <w:spacing w:val="5"/>
    </w:rPr>
  </w:style>
  <w:style w:type="character" w:styleId="Hyperlink">
    <w:name w:val="Hyperlink"/>
    <w:basedOn w:val="DefaultParagraphFont"/>
    <w:uiPriority w:val="99"/>
    <w:unhideWhenUsed/>
    <w:rsid w:val="00762E0B"/>
    <w:rPr>
      <w:color w:val="467886" w:themeColor="hyperlink"/>
      <w:u w:val="single"/>
    </w:rPr>
  </w:style>
  <w:style w:type="character" w:styleId="UnresolvedMention">
    <w:name w:val="Unresolved Mention"/>
    <w:basedOn w:val="DefaultParagraphFont"/>
    <w:uiPriority w:val="99"/>
    <w:semiHidden/>
    <w:unhideWhenUsed/>
    <w:rsid w:val="00762E0B"/>
    <w:rPr>
      <w:color w:val="605E5C"/>
      <w:shd w:val="clear" w:color="auto" w:fill="E1DFDD"/>
    </w:rPr>
  </w:style>
  <w:style w:type="paragraph" w:styleId="TOCHeading">
    <w:name w:val="TOC Heading"/>
    <w:basedOn w:val="Heading1"/>
    <w:next w:val="Normal"/>
    <w:uiPriority w:val="39"/>
    <w:unhideWhenUsed/>
    <w:qFormat/>
    <w:rsid w:val="000B05C5"/>
    <w:pPr>
      <w:spacing w:before="240" w:after="0" w:line="259" w:lineRule="auto"/>
      <w:outlineLvl w:val="9"/>
    </w:pPr>
    <w:rPr>
      <w:kern w:val="0"/>
      <w:sz w:val="32"/>
      <w:szCs w:val="32"/>
      <w14:ligatures w14:val="none"/>
    </w:rPr>
  </w:style>
  <w:style w:type="paragraph" w:styleId="NoSpacing">
    <w:name w:val="No Spacing"/>
    <w:link w:val="NoSpacingChar"/>
    <w:uiPriority w:val="1"/>
    <w:qFormat/>
    <w:rsid w:val="00F2499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F2499E"/>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6175">
      <w:bodyDiv w:val="1"/>
      <w:marLeft w:val="0"/>
      <w:marRight w:val="0"/>
      <w:marTop w:val="0"/>
      <w:marBottom w:val="0"/>
      <w:divBdr>
        <w:top w:val="none" w:sz="0" w:space="0" w:color="auto"/>
        <w:left w:val="none" w:sz="0" w:space="0" w:color="auto"/>
        <w:bottom w:val="none" w:sz="0" w:space="0" w:color="auto"/>
        <w:right w:val="none" w:sz="0" w:space="0" w:color="auto"/>
      </w:divBdr>
      <w:divsChild>
        <w:div w:id="936324613">
          <w:marLeft w:val="0"/>
          <w:marRight w:val="0"/>
          <w:marTop w:val="0"/>
          <w:marBottom w:val="0"/>
          <w:divBdr>
            <w:top w:val="none" w:sz="0" w:space="0" w:color="auto"/>
            <w:left w:val="none" w:sz="0" w:space="0" w:color="auto"/>
            <w:bottom w:val="none" w:sz="0" w:space="0" w:color="auto"/>
            <w:right w:val="none" w:sz="0" w:space="0" w:color="auto"/>
          </w:divBdr>
          <w:divsChild>
            <w:div w:id="1484548208">
              <w:marLeft w:val="0"/>
              <w:marRight w:val="0"/>
              <w:marTop w:val="0"/>
              <w:marBottom w:val="0"/>
              <w:divBdr>
                <w:top w:val="none" w:sz="0" w:space="0" w:color="auto"/>
                <w:left w:val="none" w:sz="0" w:space="0" w:color="auto"/>
                <w:bottom w:val="none" w:sz="0" w:space="0" w:color="auto"/>
                <w:right w:val="none" w:sz="0" w:space="0" w:color="auto"/>
              </w:divBdr>
            </w:div>
            <w:div w:id="715741295">
              <w:marLeft w:val="0"/>
              <w:marRight w:val="0"/>
              <w:marTop w:val="0"/>
              <w:marBottom w:val="0"/>
              <w:divBdr>
                <w:top w:val="none" w:sz="0" w:space="0" w:color="auto"/>
                <w:left w:val="none" w:sz="0" w:space="0" w:color="auto"/>
                <w:bottom w:val="none" w:sz="0" w:space="0" w:color="auto"/>
                <w:right w:val="none" w:sz="0" w:space="0" w:color="auto"/>
              </w:divBdr>
            </w:div>
          </w:divsChild>
        </w:div>
        <w:div w:id="346253928">
          <w:marLeft w:val="0"/>
          <w:marRight w:val="0"/>
          <w:marTop w:val="0"/>
          <w:marBottom w:val="0"/>
          <w:divBdr>
            <w:top w:val="none" w:sz="0" w:space="0" w:color="auto"/>
            <w:left w:val="none" w:sz="0" w:space="0" w:color="auto"/>
            <w:bottom w:val="none" w:sz="0" w:space="0" w:color="auto"/>
            <w:right w:val="none" w:sz="0" w:space="0" w:color="auto"/>
          </w:divBdr>
        </w:div>
        <w:div w:id="882600302">
          <w:marLeft w:val="0"/>
          <w:marRight w:val="0"/>
          <w:marTop w:val="0"/>
          <w:marBottom w:val="0"/>
          <w:divBdr>
            <w:top w:val="none" w:sz="0" w:space="0" w:color="auto"/>
            <w:left w:val="none" w:sz="0" w:space="0" w:color="auto"/>
            <w:bottom w:val="none" w:sz="0" w:space="0" w:color="auto"/>
            <w:right w:val="none" w:sz="0" w:space="0" w:color="auto"/>
          </w:divBdr>
        </w:div>
        <w:div w:id="1001468838">
          <w:marLeft w:val="0"/>
          <w:marRight w:val="0"/>
          <w:marTop w:val="0"/>
          <w:marBottom w:val="0"/>
          <w:divBdr>
            <w:top w:val="none" w:sz="0" w:space="0" w:color="auto"/>
            <w:left w:val="none" w:sz="0" w:space="0" w:color="auto"/>
            <w:bottom w:val="none" w:sz="0" w:space="0" w:color="auto"/>
            <w:right w:val="none" w:sz="0" w:space="0" w:color="auto"/>
          </w:divBdr>
          <w:divsChild>
            <w:div w:id="989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kidsministry@endwellumc.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 Ministry</dc:creator>
  <cp:keywords/>
  <dc:description/>
  <cp:lastModifiedBy>Kids Ministry</cp:lastModifiedBy>
  <cp:revision>2</cp:revision>
  <dcterms:created xsi:type="dcterms:W3CDTF">2025-02-18T23:34:00Z</dcterms:created>
  <dcterms:modified xsi:type="dcterms:W3CDTF">2025-02-18T23:34:00Z</dcterms:modified>
</cp:coreProperties>
</file>